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DFEB9">
      <w:pPr>
        <w:spacing w:after="80"/>
        <w:jc w:val="center"/>
      </w:pPr>
      <w:r>
        <w:rPr>
          <w:b/>
          <w:bCs/>
          <w:color w:val="1F4E79"/>
          <w:sz w:val="44"/>
          <w:szCs w:val="44"/>
        </w:rPr>
        <w:t>VIRAL CONTENT PLAN</w:t>
      </w:r>
    </w:p>
    <w:p w14:paraId="3C8B8703">
      <w:pPr>
        <w:spacing w:after="400"/>
        <w:jc w:val="center"/>
      </w:pPr>
      <w:r>
        <w:rPr>
          <w:color w:val="555555"/>
          <w:sz w:val="26"/>
          <w:szCs w:val="26"/>
        </w:rPr>
        <w:t>Real Estate Company Niche</w:t>
      </w:r>
    </w:p>
    <w:p w14:paraId="43887C2F">
      <w:pPr>
        <w:spacing w:before="300" w:after="120"/>
      </w:pPr>
      <w:r>
        <w:rPr>
          <w:b/>
          <w:bCs/>
          <w:color w:val="1F4E79"/>
          <w:sz w:val="28"/>
          <w:szCs w:val="28"/>
        </w:rPr>
        <w:t xml:space="preserve">STEP 1: </w:t>
      </w:r>
      <w:r>
        <w:rPr>
          <w:b/>
          <w:bCs/>
          <w:color w:val="1F4E79"/>
          <w:sz w:val="28"/>
          <w:szCs w:val="28"/>
        </w:rPr>
        <w:t>FINDING VIDEOS</w:t>
      </w:r>
    </w:p>
    <w:p w14:paraId="6750474D">
      <w:pPr>
        <w:spacing w:after="200"/>
      </w:pPr>
      <w:r>
        <w:rPr>
          <w:sz w:val="24"/>
          <w:szCs w:val="24"/>
        </w:rPr>
        <w:t>I open Instagram Explore and search terms like "real estate agent", "property listing", and "house tour". I scroll until I find videos with over one million views, and I save twenty of them.</w:t>
      </w:r>
    </w:p>
    <w:p w14:paraId="5783DF3C">
      <w:pPr>
        <w:spacing w:before="300" w:after="120"/>
      </w:pPr>
      <w:r>
        <w:rPr>
          <w:b/>
          <w:bCs/>
          <w:color w:val="1F4E79"/>
          <w:sz w:val="28"/>
          <w:szCs w:val="28"/>
        </w:rPr>
        <w:t xml:space="preserve">STEP 2: </w:t>
      </w:r>
      <w:r>
        <w:rPr>
          <w:b/>
          <w:bCs/>
          <w:color w:val="1F4E79"/>
          <w:sz w:val="28"/>
          <w:szCs w:val="28"/>
        </w:rPr>
        <w:t>EXTRACTING HOOKS</w:t>
      </w:r>
    </w:p>
    <w:p w14:paraId="54532F1E">
      <w:pPr>
        <w:spacing w:after="200"/>
      </w:pPr>
      <w:r>
        <w:rPr>
          <w:sz w:val="24"/>
          <w:szCs w:val="24"/>
        </w:rPr>
        <w:t>For each saved video, I write down the hook, and I rewrite it to fit real estate, swapping the words but keeping the same structure.</w:t>
      </w:r>
    </w:p>
    <w:p w14:paraId="48802024">
      <w:pPr>
        <w:spacing w:before="300" w:after="120"/>
      </w:pPr>
      <w:r>
        <w:rPr>
          <w:b/>
          <w:bCs/>
          <w:color w:val="1F4E79"/>
          <w:sz w:val="28"/>
          <w:szCs w:val="28"/>
        </w:rPr>
        <w:t xml:space="preserve">STEP 3: </w:t>
      </w:r>
      <w:r>
        <w:rPr>
          <w:b/>
          <w:bCs/>
          <w:color w:val="1F4E79"/>
          <w:sz w:val="28"/>
          <w:szCs w:val="28"/>
        </w:rPr>
        <w:t>SCRIPTING</w:t>
      </w:r>
    </w:p>
    <w:p w14:paraId="52022B06">
      <w:pPr>
        <w:spacing w:after="200"/>
      </w:pPr>
      <w:r>
        <w:rPr>
          <w:sz w:val="24"/>
          <w:szCs w:val="24"/>
        </w:rPr>
        <w:t>I take those rewritten hooks and turn each one into a full script for my own real estate videos, batching five to seven scripts in one sitting.</w:t>
      </w:r>
    </w:p>
    <w:p w14:paraId="1E164DC4">
      <w:pPr>
        <w:spacing w:before="300" w:after="120"/>
      </w:pPr>
      <w:r>
        <w:rPr>
          <w:b/>
          <w:bCs/>
          <w:color w:val="1F4E79"/>
          <w:sz w:val="28"/>
          <w:szCs w:val="28"/>
        </w:rPr>
        <w:t xml:space="preserve">STEP 4: </w:t>
      </w:r>
      <w:r>
        <w:rPr>
          <w:b/>
          <w:bCs/>
          <w:color w:val="1F4E79"/>
          <w:sz w:val="28"/>
          <w:szCs w:val="28"/>
        </w:rPr>
        <w:t>POSTING</w:t>
      </w:r>
    </w:p>
    <w:p w14:paraId="08820673">
      <w:pPr>
        <w:spacing w:after="200"/>
      </w:pPr>
      <w:r>
        <w:rPr>
          <w:sz w:val="24"/>
          <w:szCs w:val="24"/>
        </w:rPr>
        <w:t xml:space="preserve">I pick one Instagram account and post one video daily using these scripts, staying consistent </w:t>
      </w:r>
      <w:r>
        <w:rPr>
          <w:sz w:val="24"/>
          <w:szCs w:val="24"/>
          <w:lang w:val="en-US"/>
        </w:rPr>
        <w:t>until I go viral.</w:t>
      </w:r>
    </w:p>
    <w:p w14:paraId="4084C122">
      <w:pPr>
        <w:spacing w:before="300" w:after="120"/>
      </w:pPr>
      <w:r>
        <w:rPr>
          <w:b/>
          <w:bCs/>
          <w:color w:val="1F4E79"/>
          <w:sz w:val="28"/>
          <w:szCs w:val="28"/>
        </w:rPr>
        <w:t xml:space="preserve">STEP 5: </w:t>
      </w:r>
      <w:r>
        <w:rPr>
          <w:b/>
          <w:bCs/>
          <w:color w:val="1F4E79"/>
          <w:sz w:val="28"/>
          <w:szCs w:val="28"/>
        </w:rPr>
        <w:t>STUDYING RESULTS</w:t>
      </w:r>
    </w:p>
    <w:p w14:paraId="1B267490">
      <w:pPr>
        <w:spacing w:after="200"/>
      </w:pPr>
      <w:r>
        <w:rPr>
          <w:sz w:val="24"/>
          <w:szCs w:val="24"/>
        </w:rPr>
        <w:t>When a video takes off, I study exactly why — the hook, the format, the pacing — then I repeat and tweak that formula until I find my own signature style.</w:t>
      </w:r>
    </w:p>
    <w:p w14:paraId="10F30EF7">
      <w:pPr>
        <w:spacing w:before="400" w:after="200"/>
      </w:pPr>
      <w:r>
        <w:rPr>
          <w:b/>
          <w:bCs/>
          <w:color w:val="1F4E79"/>
          <w:sz w:val="30"/>
          <w:szCs w:val="30"/>
        </w:rPr>
        <w:t>SAMPLE HOOK SCRIPTS</w:t>
      </w:r>
    </w:p>
    <w:p w14:paraId="2B1FAA1D">
      <w:pPr>
        <w:spacing w:before="200" w:after="40"/>
      </w:pPr>
      <w:r>
        <w:rPr>
          <w:b/>
          <w:bCs/>
          <w:color w:val="1F4E79"/>
          <w:sz w:val="24"/>
          <w:szCs w:val="24"/>
        </w:rPr>
        <w:t>1. The Shock Stat Hook</w:t>
      </w:r>
    </w:p>
    <w:p w14:paraId="6F94D3E5">
      <w:pPr>
        <w:spacing w:after="40"/>
      </w:pPr>
      <w:r>
        <w:rPr>
          <w:i/>
          <w:iCs/>
          <w:sz w:val="22"/>
          <w:szCs w:val="22"/>
        </w:rPr>
        <w:t>"This 2-bedroom apartment is renting for less than your monthly data subscription — here's where."</w:t>
      </w:r>
    </w:p>
    <w:p w14:paraId="196E8142">
      <w:pPr>
        <w:spacing w:after="160"/>
      </w:pPr>
      <w:r>
        <w:rPr>
          <w:color w:val="444444"/>
          <w:sz w:val="22"/>
          <w:szCs w:val="22"/>
        </w:rPr>
        <w:t>Show property, quick tour, pricing, location, call to action.</w:t>
      </w:r>
    </w:p>
    <w:p w14:paraId="253934DF">
      <w:pPr>
        <w:spacing w:before="200" w:after="40"/>
      </w:pPr>
      <w:r>
        <w:rPr>
          <w:b/>
          <w:bCs/>
          <w:color w:val="1F4E79"/>
          <w:sz w:val="24"/>
          <w:szCs w:val="24"/>
        </w:rPr>
        <w:t>2. The Mistake Hook</w:t>
      </w:r>
    </w:p>
    <w:p w14:paraId="0958ACA4">
      <w:pPr>
        <w:spacing w:after="40"/>
      </w:pPr>
      <w:r>
        <w:rPr>
          <w:i/>
          <w:iCs/>
          <w:sz w:val="22"/>
          <w:szCs w:val="22"/>
        </w:rPr>
        <w:t>"Stop paying agents 20% commission before you watch this."</w:t>
      </w:r>
    </w:p>
    <w:p w14:paraId="13A0D058">
      <w:pPr>
        <w:spacing w:after="160"/>
      </w:pPr>
      <w:r>
        <w:rPr>
          <w:color w:val="444444"/>
          <w:sz w:val="22"/>
          <w:szCs w:val="22"/>
        </w:rPr>
        <w:t xml:space="preserve">Explain how </w:t>
      </w:r>
      <w:r>
        <w:rPr>
          <w:color w:val="444444"/>
          <w:sz w:val="22"/>
          <w:szCs w:val="22"/>
          <w:lang w:val="en-US"/>
        </w:rPr>
        <w:t xml:space="preserve">the </w:t>
      </w:r>
      <w:r>
        <w:rPr>
          <w:color w:val="444444"/>
          <w:sz w:val="22"/>
          <w:szCs w:val="22"/>
        </w:rPr>
        <w:t xml:space="preserve"> company simplifies the process or cuts costs, show a listing.</w:t>
      </w:r>
    </w:p>
    <w:p w14:paraId="1EE4F331">
      <w:pPr>
        <w:spacing w:before="200" w:after="40"/>
      </w:pPr>
      <w:r>
        <w:rPr>
          <w:b/>
          <w:bCs/>
          <w:color w:val="1F4E79"/>
          <w:sz w:val="24"/>
          <w:szCs w:val="24"/>
        </w:rPr>
        <w:t>3. The Insider Secret Hook</w:t>
      </w:r>
    </w:p>
    <w:p w14:paraId="4FC3AD20">
      <w:pPr>
        <w:spacing w:after="40"/>
      </w:pPr>
      <w:r>
        <w:rPr>
          <w:i/>
          <w:iCs/>
          <w:sz w:val="22"/>
          <w:szCs w:val="22"/>
        </w:rPr>
        <w:t>"Real estate agents don't want you to know this one thing before you rent."</w:t>
      </w:r>
    </w:p>
    <w:p w14:paraId="40398CA6">
      <w:pPr>
        <w:spacing w:after="160"/>
      </w:pPr>
      <w:r>
        <w:rPr>
          <w:color w:val="444444"/>
          <w:sz w:val="22"/>
          <w:szCs w:val="22"/>
        </w:rPr>
        <w:t>Reveal a useful tip (inspection checklist, red flags to watch for), tie back to your listings.</w:t>
      </w:r>
    </w:p>
    <w:p w14:paraId="76875203">
      <w:pPr>
        <w:spacing w:before="200" w:after="40"/>
      </w:pPr>
      <w:r>
        <w:rPr>
          <w:b/>
          <w:bCs/>
          <w:color w:val="1F4E79"/>
          <w:sz w:val="24"/>
          <w:szCs w:val="24"/>
        </w:rPr>
        <w:t>4. The Relatable Pain Point Hook</w:t>
      </w:r>
    </w:p>
    <w:p w14:paraId="64886F1C">
      <w:pPr>
        <w:spacing w:after="40"/>
      </w:pPr>
      <w:r>
        <w:rPr>
          <w:i/>
          <w:iCs/>
          <w:sz w:val="22"/>
          <w:szCs w:val="22"/>
        </w:rPr>
        <w:t>"POV: You've been searching for an apartment for 3 months and every listing online is fake."</w:t>
      </w:r>
    </w:p>
    <w:p w14:paraId="3640D277">
      <w:pPr>
        <w:spacing w:after="160"/>
      </w:pPr>
      <w:r>
        <w:rPr>
          <w:color w:val="444444"/>
          <w:sz w:val="22"/>
          <w:szCs w:val="22"/>
        </w:rPr>
        <w:t>Show your verified listing process, walk through a real available unit.</w:t>
      </w:r>
    </w:p>
    <w:p w14:paraId="1B2A6DEB">
      <w:pPr>
        <w:spacing w:before="200" w:after="40"/>
      </w:pPr>
      <w:r>
        <w:rPr>
          <w:b/>
          <w:bCs/>
          <w:color w:val="1F4E79"/>
          <w:sz w:val="24"/>
          <w:szCs w:val="24"/>
        </w:rPr>
        <w:t>5. The Before/After Hook</w:t>
      </w:r>
    </w:p>
    <w:p w14:paraId="35B08003">
      <w:pPr>
        <w:spacing w:after="40"/>
      </w:pPr>
      <w:r>
        <w:rPr>
          <w:i/>
          <w:iCs/>
          <w:sz w:val="22"/>
          <w:szCs w:val="22"/>
        </w:rPr>
        <w:t>"This apartment looked like this 3 months ago... here's what it looks like now."</w:t>
      </w:r>
    </w:p>
    <w:p w14:paraId="2920F6FA">
      <w:pPr>
        <w:spacing w:after="160"/>
      </w:pPr>
      <w:r>
        <w:rPr>
          <w:color w:val="444444"/>
          <w:sz w:val="22"/>
          <w:szCs w:val="22"/>
        </w:rPr>
        <w:t>Renovation or staging transformation</w:t>
      </w:r>
      <w:r>
        <w:rPr>
          <w:color w:val="444444"/>
          <w:sz w:val="22"/>
          <w:szCs w:val="22"/>
          <w:lang w:val="en-US"/>
        </w:rPr>
        <w:t>.</w:t>
      </w:r>
      <w:bookmarkStart w:id="0" w:name="_GoBack"/>
      <w:bookmarkEnd w:id="0"/>
    </w:p>
    <w:p w14:paraId="643C8477">
      <w:pPr>
        <w:spacing w:after="160"/>
      </w:pPr>
    </w:p>
    <w:sectPr>
      <w:pgSz w:w="12240" w:h="15840"/>
      <w:pgMar w:top="1440" w:right="1440" w:bottom="1440" w:left="1440" w:header="708" w:footer="708" w:gutter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ompat>
    <w:compatSetting w:name="compatibilityMode" w:uri="http://schemas.microsoft.com/office/word" w:val="15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color w:val="1F4D78"/>
      <w:sz w:val="21"/>
      <w:szCs w:val="22"/>
    </w:rPr>
  </w:style>
  <w:style w:type="character" w:default="1" w:styleId="11">
    <w:name w:val="Default Paragraph Font"/>
    <w:semiHidden/>
    <w:uiPriority w:val="0"/>
  </w:style>
  <w:style w:type="table" w:default="1" w:styleId="1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9"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footnote text"/>
    <w:link w:val="18"/>
    <w:unhideWhenUsed/>
    <w:uiPriority w:val="99"/>
    <w:pPr>
      <w:spacing w:after="0" w:line="240" w:lineRule="auto"/>
    </w:pPr>
    <w:rPr>
      <w:sz w:val="20"/>
      <w:szCs w:val="20"/>
    </w:rPr>
  </w:style>
  <w:style w:type="paragraph" w:styleId="10">
    <w:name w:val="Title"/>
    <w:qFormat/>
    <w:uiPriority w:val="0"/>
    <w:rPr>
      <w:sz w:val="56"/>
      <w:szCs w:val="56"/>
    </w:rPr>
  </w:style>
  <w:style w:type="character" w:styleId="12">
    <w:name w:val="endnote reference"/>
    <w:unhideWhenUsed/>
    <w:uiPriority w:val="99"/>
    <w:rPr>
      <w:vertAlign w:val="superscript"/>
    </w:rPr>
  </w:style>
  <w:style w:type="character" w:styleId="13">
    <w:name w:val="footnote reference"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customStyle="1" w:styleId="16">
    <w:name w:val="Strong1"/>
    <w:qFormat/>
    <w:uiPriority w:val="0"/>
    <w:rPr>
      <w:b/>
      <w:bCs/>
      <w:sz w:val="21"/>
      <w:szCs w:val="22"/>
    </w:rPr>
  </w:style>
  <w:style w:type="paragraph" w:customStyle="1" w:styleId="17">
    <w:name w:val="List Paragraph"/>
    <w:qFormat/>
    <w:uiPriority w:val="0"/>
    <w:rPr>
      <w:sz w:val="21"/>
      <w:szCs w:val="22"/>
    </w:rPr>
  </w:style>
  <w:style w:type="character" w:customStyle="1" w:styleId="18">
    <w:name w:val="Footnote Text Char"/>
    <w:link w:val="9"/>
    <w:unhideWhenUsed/>
    <w:uiPriority w:val="99"/>
    <w:rPr>
      <w:sz w:val="20"/>
      <w:szCs w:val="20"/>
    </w:rPr>
  </w:style>
  <w:style w:type="character" w:customStyle="1" w:styleId="19">
    <w:name w:val="Endnote Text Char"/>
    <w:link w:val="8"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Un-named</dc:creator>
  <cp:lastModifiedBy>iPhone</cp:lastModifiedBy>
  <dcterms:modified xsi:type="dcterms:W3CDTF">2026-07-25T15:45:39Z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35234643752EFF89F2CA646A08605AAF_31</vt:lpwstr>
  </property>
  <property fmtid="{D5CDD505-2E9C-101B-9397-08002B2CF9AE}" pid="3" name="KSOProductBuildVer">
    <vt:lpwstr>3081-26.7.0</vt:lpwstr>
  </property>
</Properties>
</file>